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3DC" w:rsidRDefault="00EA13DC">
      <w:pPr>
        <w:jc w:val="center"/>
        <w:rPr>
          <w:rFonts w:eastAsia="ＭＳ 明朝"/>
          <w:color w:val="FF0000"/>
          <w:sz w:val="22"/>
        </w:rPr>
      </w:pPr>
      <w:r>
        <w:rPr>
          <w:rFonts w:eastAsia="ＭＳ 明朝" w:hint="eastAsia"/>
          <w:sz w:val="22"/>
        </w:rPr>
        <w:t>健／平</w:t>
      </w:r>
      <w:r w:rsidR="00715130">
        <w:rPr>
          <w:rFonts w:eastAsia="ＭＳ 明朝" w:hint="eastAsia"/>
          <w:sz w:val="22"/>
        </w:rPr>
        <w:t>2</w:t>
      </w:r>
      <w:r w:rsidR="00AD3612">
        <w:rPr>
          <w:rFonts w:eastAsia="ＭＳ 明朝" w:hint="eastAsia"/>
          <w:sz w:val="22"/>
        </w:rPr>
        <w:t>9</w:t>
      </w:r>
      <w:r>
        <w:rPr>
          <w:rFonts w:eastAsia="ＭＳ 明朝" w:hint="eastAsia"/>
          <w:sz w:val="22"/>
        </w:rPr>
        <w:t>-</w:t>
      </w:r>
      <w:r w:rsidR="00120092">
        <w:rPr>
          <w:rFonts w:eastAsia="ＭＳ 明朝" w:hint="eastAsia"/>
          <w:sz w:val="22"/>
        </w:rPr>
        <w:t>0</w:t>
      </w:r>
      <w:r w:rsidR="00B92BAE">
        <w:rPr>
          <w:rFonts w:eastAsia="ＭＳ 明朝" w:hint="eastAsia"/>
          <w:sz w:val="22"/>
        </w:rPr>
        <w:t>5</w:t>
      </w:r>
      <w:r>
        <w:rPr>
          <w:rFonts w:eastAsia="ＭＳ 明朝" w:hint="eastAsia"/>
          <w:sz w:val="22"/>
        </w:rPr>
        <w:t xml:space="preserve">　　　　　　　　　　　　　　　　　　　　　　</w:t>
      </w:r>
      <w:r>
        <w:rPr>
          <w:rFonts w:eastAsia="ＭＳ 明朝" w:hint="eastAsia"/>
          <w:sz w:val="22"/>
        </w:rPr>
        <w:t xml:space="preserve">     </w:t>
      </w:r>
      <w:r w:rsidR="008F33DA">
        <w:rPr>
          <w:rFonts w:eastAsia="ＭＳ 明朝" w:hint="eastAsia"/>
          <w:sz w:val="22"/>
        </w:rPr>
        <w:t xml:space="preserve">　　　</w:t>
      </w:r>
      <w:r>
        <w:rPr>
          <w:rFonts w:eastAsia="ＭＳ 明朝" w:hint="eastAsia"/>
          <w:sz w:val="22"/>
        </w:rPr>
        <w:t>平成</w:t>
      </w:r>
      <w:r w:rsidR="00B92BAE">
        <w:rPr>
          <w:rFonts w:eastAsia="ＭＳ 明朝" w:hint="eastAsia"/>
          <w:sz w:val="22"/>
        </w:rPr>
        <w:t>３０</w:t>
      </w:r>
      <w:r>
        <w:rPr>
          <w:rFonts w:eastAsia="ＭＳ 明朝" w:hint="eastAsia"/>
          <w:sz w:val="22"/>
        </w:rPr>
        <w:t>年</w:t>
      </w:r>
      <w:r w:rsidR="00B92BAE">
        <w:rPr>
          <w:rFonts w:eastAsia="ＭＳ 明朝" w:hint="eastAsia"/>
          <w:sz w:val="22"/>
        </w:rPr>
        <w:t>２</w:t>
      </w:r>
      <w:r>
        <w:rPr>
          <w:rFonts w:eastAsia="ＭＳ 明朝" w:hint="eastAsia"/>
          <w:sz w:val="22"/>
        </w:rPr>
        <w:t>月</w:t>
      </w:r>
      <w:r w:rsidR="006C2586">
        <w:rPr>
          <w:rFonts w:eastAsia="ＭＳ 明朝" w:hint="eastAsia"/>
          <w:sz w:val="22"/>
        </w:rPr>
        <w:t>６</w:t>
      </w:r>
      <w:r>
        <w:rPr>
          <w:rFonts w:eastAsia="ＭＳ 明朝" w:hint="eastAsia"/>
          <w:sz w:val="22"/>
        </w:rPr>
        <w:t>日</w:t>
      </w:r>
      <w:bookmarkStart w:id="0" w:name="_GoBack"/>
      <w:bookmarkEnd w:id="0"/>
    </w:p>
    <w:p w:rsidR="00EA13DC" w:rsidRDefault="00EA13DC">
      <w:pPr>
        <w:pBdr>
          <w:top w:val="single" w:sz="6" w:space="1" w:color="auto"/>
          <w:bottom w:val="single" w:sz="12" w:space="1" w:color="auto"/>
        </w:pBdr>
        <w:jc w:val="center"/>
        <w:rPr>
          <w:rFonts w:eastAsia="ＭＳ 明朝"/>
          <w:b/>
          <w:sz w:val="32"/>
        </w:rPr>
      </w:pPr>
      <w:r>
        <w:rPr>
          <w:rFonts w:eastAsia="ＭＳ 明朝" w:hint="eastAsia"/>
          <w:b/>
          <w:sz w:val="32"/>
        </w:rPr>
        <w:t>＊　健　保　だ　よ　り　＊</w:t>
      </w:r>
    </w:p>
    <w:p w:rsidR="00A66393" w:rsidRDefault="00EA13DC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　　</w:t>
      </w:r>
    </w:p>
    <w:p w:rsidR="00EA13DC" w:rsidRDefault="00EA13DC">
      <w:pPr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三菱瓦斯化学健康保険組合</w:t>
      </w:r>
    </w:p>
    <w:p w:rsidR="00EA13DC" w:rsidRDefault="00EA13DC">
      <w:pPr>
        <w:rPr>
          <w:rFonts w:ascii="ＭＳ 明朝" w:eastAsia="ＭＳ 明朝"/>
          <w:sz w:val="22"/>
        </w:rPr>
      </w:pPr>
    </w:p>
    <w:p w:rsidR="00EA13DC" w:rsidRPr="00060BFC" w:rsidRDefault="00EA13DC">
      <w:pPr>
        <w:jc w:val="center"/>
        <w:rPr>
          <w:rFonts w:ascii="ＭＳ 明朝" w:eastAsia="ＭＳ 明朝" w:hAnsi="ＭＳ 明朝"/>
          <w:b/>
          <w:bCs/>
          <w:sz w:val="32"/>
        </w:rPr>
      </w:pPr>
      <w:r>
        <w:rPr>
          <w:rFonts w:ascii="ＭＳ 明朝" w:eastAsia="ＭＳ 明朝" w:hint="eastAsia"/>
          <w:sz w:val="22"/>
        </w:rPr>
        <w:t xml:space="preserve">　</w:t>
      </w:r>
      <w:r w:rsidR="00B92BAE">
        <w:rPr>
          <w:rFonts w:ascii="ＭＳ 明朝" w:eastAsia="ＭＳ 明朝" w:hAnsi="ＭＳ 明朝" w:hint="eastAsia"/>
          <w:b/>
          <w:bCs/>
          <w:sz w:val="32"/>
        </w:rPr>
        <w:t>医療費控除の手続きの改正について</w:t>
      </w:r>
    </w:p>
    <w:p w:rsidR="002E4FE9" w:rsidRDefault="002E4FE9">
      <w:pPr>
        <w:jc w:val="center"/>
        <w:rPr>
          <w:b/>
          <w:bCs/>
          <w:sz w:val="28"/>
        </w:rPr>
      </w:pPr>
    </w:p>
    <w:p w:rsidR="00C9664D" w:rsidRPr="00C9664D" w:rsidRDefault="00B92BAE" w:rsidP="00B92BAE">
      <w:pPr>
        <w:ind w:firstLineChars="100" w:firstLine="24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4"/>
        </w:rPr>
        <w:t>平成２９年分の確定申告から「医療費控除」を受ける場合の手続きが改正されました。</w:t>
      </w:r>
    </w:p>
    <w:p w:rsidR="002E4FE9" w:rsidRDefault="002E4FE9">
      <w:pPr>
        <w:rPr>
          <w:rFonts w:ascii="ＭＳ 明朝" w:eastAsia="ＭＳ 明朝" w:hAnsi="ＭＳ 明朝"/>
          <w:sz w:val="24"/>
        </w:rPr>
      </w:pPr>
    </w:p>
    <w:p w:rsidR="00A66393" w:rsidRDefault="002E4FE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59690</wp:posOffset>
                </wp:positionV>
                <wp:extent cx="6038850" cy="12573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25730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6BAD1E" id="角丸四角形 5" o:spid="_x0000_s1026" style="position:absolute;left:0;text-align:left;margin-left:8.55pt;margin-top:4.7pt;width:475.5pt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" filled="f" strokecolor="#1f4d78 [1604]" strokeweight="1.5pt">
                <v:stroke joinstyle="miter"/>
              </v:roundrect>
            </w:pict>
          </mc:Fallback>
        </mc:AlternateContent>
      </w:r>
    </w:p>
    <w:p w:rsidR="002E4FE9" w:rsidRDefault="00474944" w:rsidP="002E4FE9">
      <w:pPr>
        <w:ind w:firstLineChars="300" w:firstLine="720"/>
        <w:rPr>
          <w:rFonts w:ascii="ＭＳ 明朝" w:eastAsia="ＭＳ 明朝" w:hAnsi="ＭＳ 明朝"/>
          <w:sz w:val="24"/>
        </w:rPr>
      </w:pPr>
      <w:r w:rsidRPr="00474944">
        <w:rPr>
          <w:rFonts w:ascii="ＭＳ 明朝" w:eastAsia="ＭＳ 明朝" w:hAnsi="ＭＳ 明朝" w:hint="eastAsia"/>
          <w:sz w:val="24"/>
        </w:rPr>
        <w:t>改正点①　「医療費の領収書」の提出又は提示が不要となりました。</w:t>
      </w:r>
    </w:p>
    <w:p w:rsidR="00B92BAE" w:rsidRDefault="00474944" w:rsidP="008C61CC">
      <w:pPr>
        <w:ind w:firstLineChars="300" w:firstLine="720"/>
        <w:rPr>
          <w:rFonts w:ascii="ＭＳ 明朝" w:eastAsia="ＭＳ 明朝" w:hAnsi="ＭＳ 明朝"/>
          <w:sz w:val="24"/>
        </w:rPr>
      </w:pPr>
      <w:r w:rsidRPr="00474944">
        <w:rPr>
          <w:rFonts w:ascii="ＭＳ 明朝" w:eastAsia="ＭＳ 明朝" w:hAnsi="ＭＳ 明朝" w:hint="eastAsia"/>
          <w:sz w:val="24"/>
        </w:rPr>
        <w:t>改正点②　「医療費控除の明細書」の提出が必要となりました。</w:t>
      </w:r>
    </w:p>
    <w:p w:rsidR="002E4FE9" w:rsidRDefault="00474944" w:rsidP="002E4FE9">
      <w:pPr>
        <w:ind w:leftChars="350" w:left="1335" w:hangingChars="250" w:hanging="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改定点</w:t>
      </w:r>
      <w:r w:rsidR="002E4FE9">
        <w:rPr>
          <w:rFonts w:ascii="ＭＳ 明朝" w:eastAsia="ＭＳ 明朝" w:hAnsi="ＭＳ 明朝" w:hint="eastAsia"/>
          <w:sz w:val="24"/>
        </w:rPr>
        <w:t xml:space="preserve">③　 </w:t>
      </w:r>
      <w:r>
        <w:rPr>
          <w:rFonts w:ascii="ＭＳ 明朝" w:eastAsia="ＭＳ 明朝" w:hAnsi="ＭＳ 明朝" w:hint="eastAsia"/>
          <w:sz w:val="24"/>
        </w:rPr>
        <w:t>電子申告（e-Tax）</w:t>
      </w:r>
      <w:r w:rsidR="00497E0D">
        <w:rPr>
          <w:rFonts w:ascii="ＭＳ 明朝" w:eastAsia="ＭＳ 明朝" w:hAnsi="ＭＳ 明朝" w:hint="eastAsia"/>
          <w:sz w:val="24"/>
        </w:rPr>
        <w:t>をする</w:t>
      </w:r>
      <w:r>
        <w:rPr>
          <w:rFonts w:ascii="ＭＳ 明朝" w:eastAsia="ＭＳ 明朝" w:hAnsi="ＭＳ 明朝" w:hint="eastAsia"/>
          <w:sz w:val="24"/>
        </w:rPr>
        <w:t>場合、健保組合の医療費通知データを</w:t>
      </w:r>
    </w:p>
    <w:p w:rsidR="00474944" w:rsidRDefault="00474944" w:rsidP="002E4FE9">
      <w:pPr>
        <w:ind w:leftChars="600" w:left="1260" w:firstLineChars="350" w:firstLine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アップロードすることで申告が簡素化されることになりました。</w:t>
      </w:r>
    </w:p>
    <w:p w:rsidR="00474944" w:rsidRDefault="00474944" w:rsidP="00474944">
      <w:pPr>
        <w:ind w:left="1440" w:hangingChars="600" w:hanging="1440"/>
        <w:rPr>
          <w:rFonts w:ascii="ＭＳ 明朝" w:eastAsia="ＭＳ 明朝" w:hAnsi="ＭＳ 明朝"/>
          <w:sz w:val="24"/>
        </w:rPr>
      </w:pPr>
    </w:p>
    <w:p w:rsidR="008C61CC" w:rsidRDefault="008C61CC" w:rsidP="00474944">
      <w:pPr>
        <w:ind w:left="1440" w:hangingChars="600" w:hanging="1440"/>
        <w:rPr>
          <w:rFonts w:ascii="ＭＳ 明朝" w:eastAsia="ＭＳ 明朝" w:hAnsi="ＭＳ 明朝"/>
          <w:sz w:val="24"/>
        </w:rPr>
      </w:pPr>
    </w:p>
    <w:p w:rsidR="001120B7" w:rsidRPr="008C61CC" w:rsidRDefault="008C61CC" w:rsidP="00474944">
      <w:pPr>
        <w:ind w:left="1446" w:hangingChars="600" w:hanging="1446"/>
        <w:rPr>
          <w:rFonts w:ascii="ＭＳ 明朝" w:eastAsia="ＭＳ 明朝" w:hAnsi="ＭＳ 明朝"/>
          <w:b/>
          <w:sz w:val="24"/>
        </w:rPr>
      </w:pPr>
      <w:r w:rsidRPr="008C61CC">
        <w:rPr>
          <w:rFonts w:ascii="ＭＳ 明朝" w:eastAsia="ＭＳ 明朝" w:hAnsi="ＭＳ 明朝" w:hint="eastAsia"/>
          <w:b/>
          <w:sz w:val="24"/>
        </w:rPr>
        <w:t>【</w:t>
      </w:r>
      <w:r>
        <w:rPr>
          <w:rFonts w:ascii="ＭＳ 明朝" w:eastAsia="ＭＳ 明朝" w:hAnsi="ＭＳ 明朝" w:hint="eastAsia"/>
          <w:b/>
          <w:sz w:val="24"/>
        </w:rPr>
        <w:t xml:space="preserve"> </w:t>
      </w:r>
      <w:r w:rsidRPr="008C61CC">
        <w:rPr>
          <w:rFonts w:ascii="ＭＳ 明朝" w:eastAsia="ＭＳ 明朝" w:hAnsi="ＭＳ 明朝" w:hint="eastAsia"/>
          <w:b/>
          <w:sz w:val="24"/>
        </w:rPr>
        <w:t>改正点① ②</w:t>
      </w:r>
      <w:r>
        <w:rPr>
          <w:rFonts w:ascii="ＭＳ 明朝" w:eastAsia="ＭＳ 明朝" w:hAnsi="ＭＳ 明朝" w:hint="eastAsia"/>
          <w:b/>
          <w:sz w:val="24"/>
        </w:rPr>
        <w:t xml:space="preserve"> </w:t>
      </w:r>
      <w:r w:rsidRPr="008C61CC">
        <w:rPr>
          <w:rFonts w:ascii="ＭＳ 明朝" w:eastAsia="ＭＳ 明朝" w:hAnsi="ＭＳ 明朝" w:hint="eastAsia"/>
          <w:b/>
          <w:sz w:val="24"/>
        </w:rPr>
        <w:t>】</w:t>
      </w:r>
    </w:p>
    <w:p w:rsidR="001120B7" w:rsidRPr="001120B7" w:rsidRDefault="001120B7" w:rsidP="001120B7">
      <w:pPr>
        <w:adjustRightInd/>
        <w:spacing w:line="240" w:lineRule="auto"/>
        <w:ind w:firstLineChars="100" w:firstLine="240"/>
        <w:textAlignment w:val="auto"/>
        <w:rPr>
          <w:rFonts w:asciiTheme="minorHAnsi" w:eastAsiaTheme="minorEastAsia" w:hAnsiTheme="minorHAnsi" w:cstheme="minorBidi"/>
          <w:kern w:val="2"/>
          <w:sz w:val="24"/>
          <w:szCs w:val="24"/>
        </w:rPr>
      </w:pPr>
      <w:r w:rsidRPr="001120B7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医療費控除の手続きでは、従来「領収書」の提示又は提出が必要でしたが、改正後は不要となり「医療費控除の明細書」の提出が必要になりました。</w:t>
      </w:r>
    </w:p>
    <w:p w:rsidR="001120B7" w:rsidRPr="001120B7" w:rsidRDefault="001120B7" w:rsidP="001120B7">
      <w:pPr>
        <w:adjustRightInd/>
        <w:spacing w:line="240" w:lineRule="auto"/>
        <w:ind w:firstLineChars="100" w:firstLine="240"/>
        <w:textAlignment w:val="auto"/>
        <w:rPr>
          <w:rFonts w:asciiTheme="minorHAnsi" w:eastAsiaTheme="minorEastAsia" w:hAnsiTheme="minorHAnsi" w:cstheme="minorBidi"/>
          <w:kern w:val="2"/>
          <w:sz w:val="24"/>
          <w:szCs w:val="24"/>
          <w:u w:val="single"/>
        </w:rPr>
      </w:pPr>
      <w:r w:rsidRPr="001120B7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健保組合が発行した医療費通知の原本を添付すると、明細の記入を省略できることになりましたが、当健保組合の医療費通知は</w:t>
      </w:r>
      <w:r w:rsidRPr="001120B7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Web</w:t>
      </w:r>
      <w:r w:rsidRPr="001120B7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照会であり、</w:t>
      </w:r>
      <w:r w:rsidRPr="001120B7">
        <w:rPr>
          <w:rFonts w:asciiTheme="minorHAnsi" w:eastAsiaTheme="minorEastAsia" w:hAnsiTheme="minorHAnsi" w:cstheme="minorBidi" w:hint="eastAsia"/>
          <w:kern w:val="2"/>
          <w:sz w:val="24"/>
          <w:szCs w:val="24"/>
          <w:u w:val="single"/>
        </w:rPr>
        <w:t>電子的に発行された医療通知を</w:t>
      </w:r>
    </w:p>
    <w:p w:rsidR="001120B7" w:rsidRPr="001120B7" w:rsidRDefault="001120B7" w:rsidP="001120B7">
      <w:pPr>
        <w:adjustRightInd/>
        <w:spacing w:line="240" w:lineRule="auto"/>
        <w:textAlignment w:val="auto"/>
        <w:rPr>
          <w:rFonts w:asciiTheme="minorHAnsi" w:eastAsiaTheme="minorEastAsia" w:hAnsiTheme="minorHAnsi" w:cstheme="minorBidi"/>
          <w:kern w:val="2"/>
          <w:sz w:val="24"/>
          <w:szCs w:val="24"/>
          <w:u w:val="single"/>
        </w:rPr>
      </w:pPr>
      <w:r w:rsidRPr="001120B7">
        <w:rPr>
          <w:rFonts w:asciiTheme="minorHAnsi" w:eastAsiaTheme="minorEastAsia" w:hAnsiTheme="minorHAnsi" w:cstheme="minorBidi" w:hint="eastAsia"/>
          <w:kern w:val="2"/>
          <w:sz w:val="24"/>
          <w:szCs w:val="24"/>
          <w:u w:val="single"/>
        </w:rPr>
        <w:t>印刷したものは原本と認められない為、添付することはできません。</w:t>
      </w:r>
    </w:p>
    <w:p w:rsidR="001120B7" w:rsidRPr="001120B7" w:rsidRDefault="001120B7" w:rsidP="001120B7">
      <w:pPr>
        <w:adjustRightInd/>
        <w:spacing w:line="240" w:lineRule="auto"/>
        <w:textAlignment w:val="auto"/>
        <w:rPr>
          <w:rFonts w:asciiTheme="minorHAnsi" w:eastAsiaTheme="minorEastAsia" w:hAnsiTheme="minorHAnsi" w:cstheme="minorBidi"/>
          <w:kern w:val="2"/>
          <w:sz w:val="24"/>
          <w:szCs w:val="24"/>
        </w:rPr>
      </w:pPr>
      <w:r w:rsidRPr="001120B7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「医療費控除の明細書」をご自身が作成し添付する必要があり、領収書を申告者が</w:t>
      </w:r>
      <w:r w:rsidRPr="001120B7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5</w:t>
      </w:r>
      <w:r w:rsidRPr="001120B7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年間保存する必要がありますのでご注意下さい。</w:t>
      </w:r>
    </w:p>
    <w:p w:rsidR="005B5870" w:rsidRDefault="005B5870" w:rsidP="00BB7862">
      <w:pPr>
        <w:adjustRightInd/>
        <w:spacing w:line="240" w:lineRule="auto"/>
        <w:textAlignment w:val="auto"/>
      </w:pPr>
    </w:p>
    <w:p w:rsidR="00EB1CD2" w:rsidRDefault="00BB7862" w:rsidP="00BB7862">
      <w:pPr>
        <w:adjustRightInd/>
        <w:spacing w:line="240" w:lineRule="auto"/>
        <w:textAlignment w:val="auto"/>
      </w:pPr>
      <w:r>
        <w:rPr>
          <w:rFonts w:hint="eastAsia"/>
        </w:rPr>
        <w:t>（国税</w:t>
      </w:r>
      <w:r w:rsidR="005B5870">
        <w:rPr>
          <w:rFonts w:hint="eastAsia"/>
        </w:rPr>
        <w:t>庁</w:t>
      </w:r>
      <w:r>
        <w:rPr>
          <w:rFonts w:hint="eastAsia"/>
        </w:rPr>
        <w:t>HP</w:t>
      </w:r>
      <w:r>
        <w:rPr>
          <w:rFonts w:hint="eastAsia"/>
        </w:rPr>
        <w:t>）</w:t>
      </w:r>
    </w:p>
    <w:p w:rsidR="001120B7" w:rsidRPr="001120B7" w:rsidRDefault="00B57B87" w:rsidP="001120B7">
      <w:pPr>
        <w:adjustRightInd/>
        <w:spacing w:line="240" w:lineRule="auto"/>
        <w:ind w:firstLineChars="100" w:firstLine="210"/>
        <w:textAlignment w:val="auto"/>
        <w:rPr>
          <w:rFonts w:asciiTheme="minorHAnsi" w:eastAsiaTheme="minorEastAsia" w:hAnsiTheme="minorHAnsi" w:cstheme="minorBidi"/>
          <w:kern w:val="2"/>
          <w:sz w:val="24"/>
          <w:szCs w:val="24"/>
        </w:rPr>
      </w:pPr>
      <w:hyperlink r:id="rId7" w:history="1">
        <w:r w:rsidR="001120B7" w:rsidRPr="001120B7">
          <w:rPr>
            <w:rFonts w:asciiTheme="minorHAnsi" w:eastAsiaTheme="minorEastAsia" w:hAnsiTheme="minorHAnsi" w:cstheme="minorBidi"/>
            <w:color w:val="0563C1" w:themeColor="hyperlink"/>
            <w:kern w:val="2"/>
            <w:sz w:val="24"/>
            <w:szCs w:val="24"/>
            <w:u w:val="single"/>
          </w:rPr>
          <w:t>http://www.nta.go.jp/tetsuzuki/shinkoku/shotoku/tokushu/info-iryouhikoujo.htm</w:t>
        </w:r>
      </w:hyperlink>
    </w:p>
    <w:p w:rsidR="001120B7" w:rsidRDefault="001120B7" w:rsidP="001120B7">
      <w:pPr>
        <w:adjustRightInd/>
        <w:spacing w:line="240" w:lineRule="auto"/>
        <w:textAlignment w:val="auto"/>
        <w:rPr>
          <w:rFonts w:asciiTheme="minorHAnsi" w:eastAsiaTheme="minorEastAsia" w:hAnsiTheme="minorHAnsi" w:cstheme="minorBidi"/>
          <w:kern w:val="2"/>
          <w:sz w:val="24"/>
          <w:szCs w:val="24"/>
        </w:rPr>
      </w:pPr>
    </w:p>
    <w:p w:rsidR="005B5870" w:rsidRPr="001120B7" w:rsidRDefault="005B5870" w:rsidP="001120B7">
      <w:pPr>
        <w:adjustRightInd/>
        <w:spacing w:line="240" w:lineRule="auto"/>
        <w:textAlignment w:val="auto"/>
        <w:rPr>
          <w:rFonts w:asciiTheme="minorHAnsi" w:eastAsiaTheme="minorEastAsia" w:hAnsiTheme="minorHAnsi" w:cstheme="minorBidi"/>
          <w:kern w:val="2"/>
          <w:sz w:val="24"/>
          <w:szCs w:val="24"/>
        </w:rPr>
      </w:pPr>
    </w:p>
    <w:p w:rsidR="00716E82" w:rsidRPr="001120B7" w:rsidRDefault="008C61CC" w:rsidP="00716E82">
      <w:pPr>
        <w:adjustRightInd/>
        <w:spacing w:line="240" w:lineRule="auto"/>
        <w:textAlignment w:val="auto"/>
        <w:rPr>
          <w:rFonts w:asciiTheme="minorHAnsi" w:eastAsiaTheme="minorEastAsia" w:hAnsiTheme="minorHAnsi" w:cstheme="minorBidi"/>
          <w:b/>
          <w:kern w:val="2"/>
          <w:sz w:val="24"/>
          <w:szCs w:val="24"/>
        </w:rPr>
      </w:pPr>
      <w:r w:rsidRPr="008C61CC">
        <w:rPr>
          <w:rFonts w:asciiTheme="minorHAnsi" w:eastAsiaTheme="minorEastAsia" w:hAnsiTheme="minorHAnsi" w:cstheme="minorBidi" w:hint="eastAsia"/>
          <w:b/>
          <w:kern w:val="2"/>
          <w:sz w:val="24"/>
          <w:szCs w:val="24"/>
        </w:rPr>
        <w:t>【</w:t>
      </w:r>
      <w:r w:rsidRPr="008C61CC">
        <w:rPr>
          <w:rFonts w:asciiTheme="minorHAnsi" w:eastAsiaTheme="minorEastAsia" w:hAnsiTheme="minorHAnsi" w:cstheme="minorBidi" w:hint="eastAsia"/>
          <w:b/>
          <w:kern w:val="2"/>
          <w:sz w:val="24"/>
          <w:szCs w:val="24"/>
        </w:rPr>
        <w:t xml:space="preserve"> </w:t>
      </w:r>
      <w:r w:rsidRPr="008C61CC">
        <w:rPr>
          <w:rFonts w:asciiTheme="minorHAnsi" w:eastAsiaTheme="minorEastAsia" w:hAnsiTheme="minorHAnsi" w:cstheme="minorBidi" w:hint="eastAsia"/>
          <w:b/>
          <w:kern w:val="2"/>
          <w:sz w:val="24"/>
          <w:szCs w:val="24"/>
        </w:rPr>
        <w:t>改正点③</w:t>
      </w:r>
      <w:r w:rsidRPr="008C61CC">
        <w:rPr>
          <w:rFonts w:asciiTheme="minorHAnsi" w:eastAsiaTheme="minorEastAsia" w:hAnsiTheme="minorHAnsi" w:cstheme="minorBidi" w:hint="eastAsia"/>
          <w:b/>
          <w:kern w:val="2"/>
          <w:sz w:val="24"/>
          <w:szCs w:val="24"/>
        </w:rPr>
        <w:t xml:space="preserve"> </w:t>
      </w:r>
      <w:r w:rsidRPr="008C61CC">
        <w:rPr>
          <w:rFonts w:asciiTheme="minorHAnsi" w:eastAsiaTheme="minorEastAsia" w:hAnsiTheme="minorHAnsi" w:cstheme="minorBidi" w:hint="eastAsia"/>
          <w:b/>
          <w:kern w:val="2"/>
          <w:sz w:val="24"/>
          <w:szCs w:val="24"/>
        </w:rPr>
        <w:t>】</w:t>
      </w:r>
      <w:r w:rsidR="00716E82" w:rsidRPr="001120B7">
        <w:rPr>
          <w:rFonts w:asciiTheme="minorHAnsi" w:eastAsiaTheme="minorEastAsia" w:hAnsiTheme="minorHAnsi" w:cstheme="minorBidi" w:hint="eastAsia"/>
          <w:b/>
          <w:kern w:val="2"/>
          <w:sz w:val="24"/>
          <w:szCs w:val="24"/>
        </w:rPr>
        <w:t>e-Tax</w:t>
      </w:r>
      <w:r w:rsidR="00716E82" w:rsidRPr="001120B7">
        <w:rPr>
          <w:rFonts w:asciiTheme="minorHAnsi" w:eastAsiaTheme="minorEastAsia" w:hAnsiTheme="minorHAnsi" w:cstheme="minorBidi" w:hint="eastAsia"/>
          <w:b/>
          <w:kern w:val="2"/>
          <w:sz w:val="24"/>
          <w:szCs w:val="24"/>
        </w:rPr>
        <w:t>を利用した電子申告について</w:t>
      </w:r>
    </w:p>
    <w:p w:rsidR="001120B7" w:rsidRPr="001120B7" w:rsidRDefault="001120B7" w:rsidP="00D568E7">
      <w:pPr>
        <w:adjustRightInd/>
        <w:spacing w:line="240" w:lineRule="auto"/>
        <w:ind w:firstLineChars="100" w:firstLine="240"/>
        <w:textAlignment w:val="auto"/>
        <w:rPr>
          <w:rFonts w:asciiTheme="minorHAnsi" w:eastAsiaTheme="minorEastAsia" w:hAnsiTheme="minorHAnsi" w:cstheme="minorBidi"/>
          <w:kern w:val="2"/>
          <w:sz w:val="24"/>
          <w:szCs w:val="24"/>
        </w:rPr>
      </w:pPr>
      <w:r w:rsidRPr="001120B7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電子申告（</w:t>
      </w:r>
      <w:r w:rsidRPr="001120B7">
        <w:rPr>
          <w:rFonts w:asciiTheme="minorHAnsi" w:eastAsiaTheme="minorEastAsia" w:hAnsiTheme="minorHAnsi" w:cstheme="minorBidi"/>
          <w:kern w:val="2"/>
          <w:sz w:val="24"/>
          <w:szCs w:val="24"/>
        </w:rPr>
        <w:t>e-Tax</w:t>
      </w:r>
      <w:r w:rsidRPr="001120B7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）については、改正により当健保組合の</w:t>
      </w:r>
      <w:r w:rsidRPr="001120B7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Web</w:t>
      </w:r>
      <w:r w:rsidR="00D568E7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医療費</w:t>
      </w:r>
      <w:r w:rsidRPr="001120B7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照会「</w:t>
      </w:r>
      <w:r w:rsidRPr="001120B7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KOSMO Web</w:t>
      </w:r>
      <w:r w:rsidRPr="001120B7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」にログインし、ご自身の</w:t>
      </w:r>
      <w:r w:rsidRPr="001120B7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PC</w:t>
      </w:r>
      <w:r w:rsidRPr="001120B7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端末へ医療費通知（データ）をダウンロードした後、</w:t>
      </w:r>
      <w:r w:rsidRPr="001120B7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e-Tax</w:t>
      </w:r>
      <w:r w:rsidRPr="001120B7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へ医療費通知（データ）をアップロードすることで申告が簡素化されることになりました。</w:t>
      </w:r>
    </w:p>
    <w:p w:rsidR="001120B7" w:rsidRPr="001120B7" w:rsidRDefault="00703B53" w:rsidP="001120B7">
      <w:pPr>
        <w:adjustRightInd/>
        <w:spacing w:line="240" w:lineRule="auto"/>
        <w:ind w:firstLineChars="100" w:firstLine="240"/>
        <w:textAlignment w:val="auto"/>
        <w:rPr>
          <w:rFonts w:asciiTheme="minorHAnsi" w:eastAsiaTheme="minorEastAsia" w:hAnsiTheme="minorHAnsi" w:cstheme="minorBidi"/>
          <w:kern w:val="2"/>
          <w:sz w:val="24"/>
          <w:szCs w:val="24"/>
        </w:rPr>
      </w:pPr>
      <w:r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※</w:t>
      </w:r>
      <w:r w:rsidR="001120B7" w:rsidRPr="001120B7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電子申告（</w:t>
      </w:r>
      <w:r w:rsidR="001120B7" w:rsidRPr="001120B7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e-Tax</w:t>
      </w:r>
      <w:r w:rsidR="001120B7" w:rsidRPr="001120B7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）ではマイナンバーカードを利用する為、マイナンバーカードの取得、またそれを読み取る</w:t>
      </w:r>
      <w:r w:rsidR="001120B7" w:rsidRPr="001120B7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IC</w:t>
      </w:r>
      <w:r w:rsidR="001120B7" w:rsidRPr="001120B7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カードリーダライタの購入が必要になります。</w:t>
      </w:r>
    </w:p>
    <w:p w:rsidR="001120B7" w:rsidRDefault="001120B7" w:rsidP="001120B7">
      <w:pPr>
        <w:adjustRightInd/>
        <w:spacing w:line="240" w:lineRule="auto"/>
        <w:textAlignment w:val="auto"/>
        <w:rPr>
          <w:rFonts w:asciiTheme="minorHAnsi" w:eastAsiaTheme="minorEastAsia" w:hAnsiTheme="minorHAnsi" w:cstheme="minorBidi"/>
          <w:kern w:val="2"/>
          <w:sz w:val="24"/>
          <w:szCs w:val="24"/>
          <w:u w:val="single"/>
        </w:rPr>
      </w:pPr>
    </w:p>
    <w:p w:rsidR="001120B7" w:rsidRPr="001120B7" w:rsidRDefault="001120B7" w:rsidP="001120B7">
      <w:pPr>
        <w:adjustRightInd/>
        <w:spacing w:line="240" w:lineRule="auto"/>
        <w:textAlignment w:val="auto"/>
        <w:rPr>
          <w:rFonts w:asciiTheme="minorHAnsi" w:eastAsiaTheme="minorEastAsia" w:hAnsiTheme="minorHAnsi" w:cstheme="minorBidi"/>
          <w:kern w:val="2"/>
          <w:sz w:val="24"/>
          <w:szCs w:val="24"/>
        </w:rPr>
      </w:pPr>
      <w:r w:rsidRPr="001120B7">
        <w:rPr>
          <w:rFonts w:asciiTheme="minorHAnsi" w:eastAsiaTheme="minorEastAsia" w:hAnsiTheme="minorHAnsi" w:cstheme="minorBidi" w:hint="eastAsia"/>
          <w:b/>
          <w:kern w:val="2"/>
          <w:sz w:val="24"/>
          <w:szCs w:val="24"/>
        </w:rPr>
        <w:t>〈</w:t>
      </w:r>
      <w:r w:rsidRPr="001120B7">
        <w:rPr>
          <w:rFonts w:asciiTheme="minorHAnsi" w:eastAsiaTheme="minorEastAsia" w:hAnsiTheme="minorHAnsi" w:cstheme="minorBidi" w:hint="eastAsia"/>
          <w:b/>
          <w:kern w:val="2"/>
          <w:sz w:val="24"/>
          <w:szCs w:val="24"/>
        </w:rPr>
        <w:t>KOSMO</w:t>
      </w:r>
      <w:r w:rsidRPr="001120B7">
        <w:rPr>
          <w:rFonts w:asciiTheme="minorHAnsi" w:eastAsiaTheme="minorEastAsia" w:hAnsiTheme="minorHAnsi" w:cstheme="minorBidi"/>
          <w:b/>
          <w:kern w:val="2"/>
          <w:sz w:val="24"/>
          <w:szCs w:val="24"/>
        </w:rPr>
        <w:t xml:space="preserve"> </w:t>
      </w:r>
      <w:r w:rsidRPr="001120B7">
        <w:rPr>
          <w:rFonts w:asciiTheme="minorHAnsi" w:eastAsiaTheme="minorEastAsia" w:hAnsiTheme="minorHAnsi" w:cstheme="minorBidi" w:hint="eastAsia"/>
          <w:b/>
          <w:kern w:val="2"/>
          <w:sz w:val="24"/>
          <w:szCs w:val="24"/>
        </w:rPr>
        <w:t>Web</w:t>
      </w:r>
      <w:r w:rsidRPr="001120B7">
        <w:rPr>
          <w:rFonts w:asciiTheme="minorHAnsi" w:eastAsiaTheme="minorEastAsia" w:hAnsiTheme="minorHAnsi" w:cstheme="minorBidi" w:hint="eastAsia"/>
          <w:b/>
          <w:kern w:val="2"/>
          <w:sz w:val="24"/>
          <w:szCs w:val="24"/>
        </w:rPr>
        <w:t>の医療費通知（データ）ダウンロードの操作手順〉</w:t>
      </w:r>
      <w:r w:rsidR="00716E82">
        <w:rPr>
          <w:rFonts w:asciiTheme="minorHAnsi" w:eastAsiaTheme="minorEastAsia" w:hAnsiTheme="minorHAnsi" w:cstheme="minorBidi" w:hint="eastAsia"/>
          <w:b/>
          <w:kern w:val="2"/>
          <w:sz w:val="24"/>
          <w:szCs w:val="24"/>
        </w:rPr>
        <w:t xml:space="preserve">　⇒</w:t>
      </w:r>
      <w:r w:rsidRPr="001120B7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 xml:space="preserve">　別紙</w:t>
      </w:r>
    </w:p>
    <w:p w:rsidR="001120B7" w:rsidRDefault="001120B7" w:rsidP="001120B7">
      <w:pPr>
        <w:adjustRightInd/>
        <w:spacing w:line="240" w:lineRule="auto"/>
        <w:textAlignment w:val="auto"/>
        <w:rPr>
          <w:rFonts w:asciiTheme="minorHAnsi" w:eastAsiaTheme="minorEastAsia" w:hAnsiTheme="minorHAnsi" w:cstheme="minorBidi"/>
          <w:kern w:val="2"/>
          <w:sz w:val="24"/>
          <w:szCs w:val="24"/>
        </w:rPr>
      </w:pPr>
      <w:r w:rsidRPr="001120B7">
        <w:rPr>
          <w:rFonts w:asciiTheme="minorHAnsi" w:eastAsiaTheme="minorEastAsia" w:hAnsiTheme="minorHAnsi" w:cstheme="minorBidi"/>
          <w:kern w:val="2"/>
          <w:sz w:val="24"/>
          <w:szCs w:val="24"/>
        </w:rPr>
        <w:t xml:space="preserve">　</w:t>
      </w:r>
      <w:r w:rsidRPr="001120B7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健保組合</w:t>
      </w:r>
      <w:r w:rsidRPr="001120B7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HP</w:t>
      </w:r>
      <w:r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「掲示板」</w:t>
      </w:r>
      <w:hyperlink r:id="rId8" w:history="1">
        <w:r w:rsidRPr="000E6497">
          <w:rPr>
            <w:rStyle w:val="aa"/>
            <w:rFonts w:asciiTheme="minorHAnsi" w:eastAsiaTheme="minorEastAsia" w:hAnsiTheme="minorHAnsi" w:cstheme="minorBidi"/>
            <w:kern w:val="2"/>
            <w:sz w:val="24"/>
            <w:szCs w:val="24"/>
          </w:rPr>
          <w:t>http://www.mgckenpo.jp/keijiban-index.html</w:t>
        </w:r>
      </w:hyperlink>
    </w:p>
    <w:p w:rsidR="00703B53" w:rsidRDefault="00703B53" w:rsidP="00703B53">
      <w:pPr>
        <w:adjustRightInd/>
        <w:spacing w:line="240" w:lineRule="auto"/>
        <w:textAlignment w:val="auto"/>
        <w:rPr>
          <w:rFonts w:asciiTheme="minorHAnsi" w:eastAsiaTheme="minorEastAsia" w:hAnsiTheme="minorHAnsi" w:cstheme="minorBidi"/>
          <w:kern w:val="2"/>
          <w:sz w:val="24"/>
          <w:szCs w:val="24"/>
          <w:u w:val="single"/>
        </w:rPr>
      </w:pPr>
    </w:p>
    <w:p w:rsidR="00703B53" w:rsidRDefault="00703B53" w:rsidP="00703B53">
      <w:pPr>
        <w:adjustRightInd/>
        <w:spacing w:line="240" w:lineRule="auto"/>
        <w:textAlignment w:val="auto"/>
        <w:rPr>
          <w:rFonts w:asciiTheme="minorHAnsi" w:eastAsiaTheme="minorEastAsia" w:hAnsiTheme="minorHAnsi" w:cstheme="minorBidi"/>
          <w:kern w:val="2"/>
          <w:sz w:val="24"/>
          <w:szCs w:val="24"/>
          <w:u w:val="single"/>
        </w:rPr>
      </w:pPr>
    </w:p>
    <w:p w:rsidR="00703B53" w:rsidRPr="001120B7" w:rsidRDefault="00703B53" w:rsidP="00703B53">
      <w:pPr>
        <w:adjustRightInd/>
        <w:spacing w:line="240" w:lineRule="auto"/>
        <w:ind w:firstLineChars="100" w:firstLine="240"/>
        <w:textAlignment w:val="auto"/>
        <w:rPr>
          <w:rFonts w:asciiTheme="minorHAnsi" w:eastAsiaTheme="minorEastAsia" w:hAnsiTheme="minorHAnsi" w:cstheme="minorBidi"/>
          <w:kern w:val="2"/>
          <w:sz w:val="24"/>
          <w:szCs w:val="24"/>
          <w:u w:val="single"/>
        </w:rPr>
      </w:pPr>
      <w:r w:rsidRPr="001120B7">
        <w:rPr>
          <w:rFonts w:asciiTheme="minorHAnsi" w:eastAsiaTheme="minorEastAsia" w:hAnsiTheme="minorHAnsi" w:cstheme="minorBidi"/>
          <w:kern w:val="2"/>
          <w:sz w:val="24"/>
          <w:szCs w:val="24"/>
          <w:u w:val="single"/>
        </w:rPr>
        <w:t>e-Tax</w:t>
      </w:r>
      <w:r w:rsidRPr="001120B7">
        <w:rPr>
          <w:rFonts w:asciiTheme="minorHAnsi" w:eastAsiaTheme="minorEastAsia" w:hAnsiTheme="minorHAnsi" w:cstheme="minorBidi" w:hint="eastAsia"/>
          <w:kern w:val="2"/>
          <w:sz w:val="24"/>
          <w:szCs w:val="24"/>
          <w:u w:val="single"/>
        </w:rPr>
        <w:t>の申告や操作方法については、下記の国税庁サイトでご確認ください。</w:t>
      </w:r>
    </w:p>
    <w:p w:rsidR="00703B53" w:rsidRPr="001120B7" w:rsidRDefault="00B57B87" w:rsidP="00703B53">
      <w:pPr>
        <w:adjustRightInd/>
        <w:spacing w:line="240" w:lineRule="auto"/>
        <w:ind w:firstLineChars="100" w:firstLine="210"/>
        <w:textAlignment w:val="auto"/>
        <w:rPr>
          <w:rFonts w:asciiTheme="minorHAnsi" w:eastAsiaTheme="minorEastAsia" w:hAnsiTheme="minorHAnsi" w:cstheme="minorBidi"/>
          <w:kern w:val="2"/>
          <w:sz w:val="24"/>
          <w:szCs w:val="24"/>
        </w:rPr>
      </w:pPr>
      <w:hyperlink r:id="rId9" w:history="1">
        <w:r w:rsidR="00703B53" w:rsidRPr="001120B7">
          <w:rPr>
            <w:rFonts w:asciiTheme="minorHAnsi" w:eastAsiaTheme="minorEastAsia" w:hAnsiTheme="minorHAnsi" w:cstheme="minorBidi"/>
            <w:color w:val="0563C1" w:themeColor="hyperlink"/>
            <w:kern w:val="2"/>
            <w:sz w:val="24"/>
            <w:szCs w:val="24"/>
            <w:u w:val="single"/>
          </w:rPr>
          <w:t>http://www.nta.go.jp/tetsuzuki/shinkoku/shotoku/tokushu/info-mynumber2.htm</w:t>
        </w:r>
      </w:hyperlink>
    </w:p>
    <w:p w:rsidR="001120B7" w:rsidRPr="001120B7" w:rsidRDefault="001120B7" w:rsidP="001120B7">
      <w:pPr>
        <w:adjustRightInd/>
        <w:spacing w:line="240" w:lineRule="auto"/>
        <w:textAlignment w:val="auto"/>
        <w:rPr>
          <w:rFonts w:asciiTheme="minorHAnsi" w:eastAsiaTheme="minorEastAsia" w:hAnsiTheme="minorHAnsi" w:cstheme="minorBidi"/>
          <w:kern w:val="2"/>
          <w:sz w:val="24"/>
          <w:szCs w:val="24"/>
        </w:rPr>
      </w:pPr>
    </w:p>
    <w:p w:rsidR="001120B7" w:rsidRPr="001120B7" w:rsidRDefault="001120B7" w:rsidP="001120B7">
      <w:pPr>
        <w:adjustRightInd/>
        <w:spacing w:line="240" w:lineRule="auto"/>
        <w:textAlignment w:val="auto"/>
        <w:rPr>
          <w:rFonts w:asciiTheme="minorHAnsi" w:eastAsiaTheme="minorEastAsia" w:hAnsiTheme="minorHAnsi" w:cstheme="minorBidi"/>
          <w:kern w:val="2"/>
          <w:sz w:val="24"/>
          <w:szCs w:val="24"/>
        </w:rPr>
      </w:pPr>
      <w:r w:rsidRPr="001120B7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（関連リンク）</w:t>
      </w:r>
    </w:p>
    <w:p w:rsidR="001120B7" w:rsidRPr="001120B7" w:rsidRDefault="001120B7" w:rsidP="00716E82">
      <w:pPr>
        <w:adjustRightInd/>
        <w:spacing w:line="240" w:lineRule="auto"/>
        <w:ind w:firstLineChars="100" w:firstLine="240"/>
        <w:textAlignment w:val="auto"/>
        <w:rPr>
          <w:rFonts w:asciiTheme="minorHAnsi" w:eastAsiaTheme="minorEastAsia" w:hAnsiTheme="minorHAnsi" w:cstheme="minorBidi"/>
          <w:kern w:val="2"/>
          <w:sz w:val="24"/>
          <w:szCs w:val="24"/>
        </w:rPr>
      </w:pPr>
      <w:r w:rsidRPr="001120B7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医療費控除に関する手続きについて（</w:t>
      </w:r>
      <w:r w:rsidRPr="001120B7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Q&amp;A</w:t>
      </w:r>
      <w:r w:rsidRPr="001120B7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）</w:t>
      </w:r>
    </w:p>
    <w:p w:rsidR="001120B7" w:rsidRPr="001120B7" w:rsidRDefault="00B57B87" w:rsidP="001120B7">
      <w:pPr>
        <w:adjustRightInd/>
        <w:spacing w:line="240" w:lineRule="auto"/>
        <w:ind w:firstLineChars="100" w:firstLine="210"/>
        <w:textAlignment w:val="auto"/>
        <w:rPr>
          <w:rFonts w:asciiTheme="minorHAnsi" w:eastAsiaTheme="minorEastAsia" w:hAnsiTheme="minorHAnsi" w:cstheme="minorBidi"/>
          <w:kern w:val="2"/>
          <w:sz w:val="24"/>
          <w:szCs w:val="24"/>
        </w:rPr>
      </w:pPr>
      <w:hyperlink r:id="rId10" w:history="1">
        <w:r w:rsidR="001120B7" w:rsidRPr="001120B7">
          <w:rPr>
            <w:rFonts w:asciiTheme="minorHAnsi" w:eastAsiaTheme="minorEastAsia" w:hAnsiTheme="minorHAnsi" w:cstheme="minorBidi"/>
            <w:color w:val="0563C1" w:themeColor="hyperlink"/>
            <w:kern w:val="2"/>
            <w:sz w:val="24"/>
            <w:szCs w:val="24"/>
            <w:u w:val="single"/>
          </w:rPr>
          <w:t>http://www.nta.go.jp/shiraberu/ippanjoho/pamph/pdf/iryohikozyoQA.pdf</w:t>
        </w:r>
      </w:hyperlink>
    </w:p>
    <w:sectPr w:rsidR="001120B7" w:rsidRPr="001120B7" w:rsidSect="008C61CC">
      <w:pgSz w:w="11907" w:h="16840" w:code="9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B87" w:rsidRDefault="00B57B87" w:rsidP="00B92BAE">
      <w:pPr>
        <w:spacing w:line="240" w:lineRule="auto"/>
      </w:pPr>
      <w:r>
        <w:separator/>
      </w:r>
    </w:p>
  </w:endnote>
  <w:endnote w:type="continuationSeparator" w:id="0">
    <w:p w:rsidR="00B57B87" w:rsidRDefault="00B57B87" w:rsidP="00B92B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B87" w:rsidRDefault="00B57B87" w:rsidP="00B92BAE">
      <w:pPr>
        <w:spacing w:line="240" w:lineRule="auto"/>
      </w:pPr>
      <w:r>
        <w:separator/>
      </w:r>
    </w:p>
  </w:footnote>
  <w:footnote w:type="continuationSeparator" w:id="0">
    <w:p w:rsidR="00B57B87" w:rsidRDefault="00B57B87" w:rsidP="00B92B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0C4D"/>
    <w:multiLevelType w:val="hybridMultilevel"/>
    <w:tmpl w:val="49C6C604"/>
    <w:lvl w:ilvl="0" w:tplc="0409000F">
      <w:start w:val="1"/>
      <w:numFmt w:val="decimal"/>
      <w:lvlText w:val="%1."/>
      <w:lvlJc w:val="left"/>
      <w:pPr>
        <w:tabs>
          <w:tab w:val="num" w:pos="871"/>
        </w:tabs>
        <w:ind w:left="8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1" w15:restartNumberingAfterBreak="0">
    <w:nsid w:val="11883DF2"/>
    <w:multiLevelType w:val="hybridMultilevel"/>
    <w:tmpl w:val="68864AF0"/>
    <w:lvl w:ilvl="0" w:tplc="E7182B38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2374080"/>
    <w:multiLevelType w:val="hybridMultilevel"/>
    <w:tmpl w:val="D0B2DB12"/>
    <w:lvl w:ilvl="0" w:tplc="BDFABCE2">
      <w:numFmt w:val="bullet"/>
      <w:lvlText w:val="＊"/>
      <w:lvlJc w:val="left"/>
      <w:pPr>
        <w:tabs>
          <w:tab w:val="num" w:pos="811"/>
        </w:tabs>
        <w:ind w:left="81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abstractNum w:abstractNumId="3" w15:restartNumberingAfterBreak="0">
    <w:nsid w:val="33B97DB1"/>
    <w:multiLevelType w:val="singleLevel"/>
    <w:tmpl w:val="809E963E"/>
    <w:lvl w:ilvl="0">
      <w:numFmt w:val="bullet"/>
      <w:lvlText w:val="＊"/>
      <w:lvlJc w:val="left"/>
      <w:pPr>
        <w:tabs>
          <w:tab w:val="num" w:pos="432"/>
        </w:tabs>
        <w:ind w:left="432" w:hanging="216"/>
      </w:pPr>
      <w:rPr>
        <w:rFonts w:hint="eastAsia"/>
      </w:rPr>
    </w:lvl>
  </w:abstractNum>
  <w:abstractNum w:abstractNumId="4" w15:restartNumberingAfterBreak="0">
    <w:nsid w:val="41C2641E"/>
    <w:multiLevelType w:val="hybridMultilevel"/>
    <w:tmpl w:val="BF14F006"/>
    <w:lvl w:ilvl="0" w:tplc="C36A68E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663F4131"/>
    <w:multiLevelType w:val="hybridMultilevel"/>
    <w:tmpl w:val="AD3093D4"/>
    <w:lvl w:ilvl="0" w:tplc="D6FE5622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6" w15:restartNumberingAfterBreak="0">
    <w:nsid w:val="78A40916"/>
    <w:multiLevelType w:val="hybridMultilevel"/>
    <w:tmpl w:val="9E464A06"/>
    <w:lvl w:ilvl="0" w:tplc="3BDE231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7D3E743B"/>
    <w:multiLevelType w:val="hybridMultilevel"/>
    <w:tmpl w:val="888CEC12"/>
    <w:lvl w:ilvl="0" w:tplc="BDFABCE2">
      <w:numFmt w:val="bullet"/>
      <w:lvlText w:val="＊"/>
      <w:lvlJc w:val="left"/>
      <w:pPr>
        <w:tabs>
          <w:tab w:val="num" w:pos="1262"/>
        </w:tabs>
        <w:ind w:left="126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B7"/>
    <w:rsid w:val="0001229C"/>
    <w:rsid w:val="000143AE"/>
    <w:rsid w:val="00040FF7"/>
    <w:rsid w:val="00060BFC"/>
    <w:rsid w:val="00070E23"/>
    <w:rsid w:val="00075F36"/>
    <w:rsid w:val="0008187D"/>
    <w:rsid w:val="000B090F"/>
    <w:rsid w:val="000D0FF8"/>
    <w:rsid w:val="000E051A"/>
    <w:rsid w:val="001120B7"/>
    <w:rsid w:val="00120092"/>
    <w:rsid w:val="00125A8E"/>
    <w:rsid w:val="00130FF8"/>
    <w:rsid w:val="00160CDA"/>
    <w:rsid w:val="001723A8"/>
    <w:rsid w:val="001805D0"/>
    <w:rsid w:val="001A3A6E"/>
    <w:rsid w:val="002119C5"/>
    <w:rsid w:val="00215ED0"/>
    <w:rsid w:val="00231208"/>
    <w:rsid w:val="00240CA1"/>
    <w:rsid w:val="002578B2"/>
    <w:rsid w:val="00271C52"/>
    <w:rsid w:val="00272E71"/>
    <w:rsid w:val="00283C87"/>
    <w:rsid w:val="002A0EE2"/>
    <w:rsid w:val="002C2472"/>
    <w:rsid w:val="002D5350"/>
    <w:rsid w:val="002E14A0"/>
    <w:rsid w:val="002E4FE9"/>
    <w:rsid w:val="002F0952"/>
    <w:rsid w:val="0030553B"/>
    <w:rsid w:val="00312E3B"/>
    <w:rsid w:val="003267AD"/>
    <w:rsid w:val="00346147"/>
    <w:rsid w:val="003B34D3"/>
    <w:rsid w:val="003C1051"/>
    <w:rsid w:val="003C1242"/>
    <w:rsid w:val="003C15EE"/>
    <w:rsid w:val="003E0463"/>
    <w:rsid w:val="003E421F"/>
    <w:rsid w:val="003E6BDF"/>
    <w:rsid w:val="003E7080"/>
    <w:rsid w:val="003F5C05"/>
    <w:rsid w:val="004029E8"/>
    <w:rsid w:val="00427AD1"/>
    <w:rsid w:val="00434C6C"/>
    <w:rsid w:val="00474944"/>
    <w:rsid w:val="00477D83"/>
    <w:rsid w:val="00486F49"/>
    <w:rsid w:val="00487511"/>
    <w:rsid w:val="00492A67"/>
    <w:rsid w:val="00494840"/>
    <w:rsid w:val="00496128"/>
    <w:rsid w:val="00497E0D"/>
    <w:rsid w:val="004A024F"/>
    <w:rsid w:val="004B6259"/>
    <w:rsid w:val="004B6B06"/>
    <w:rsid w:val="004E79D3"/>
    <w:rsid w:val="005227D3"/>
    <w:rsid w:val="00566D22"/>
    <w:rsid w:val="00577E09"/>
    <w:rsid w:val="0058041B"/>
    <w:rsid w:val="005B5870"/>
    <w:rsid w:val="005C04BB"/>
    <w:rsid w:val="005D1360"/>
    <w:rsid w:val="005D4CEC"/>
    <w:rsid w:val="006038A4"/>
    <w:rsid w:val="006144B8"/>
    <w:rsid w:val="006338D0"/>
    <w:rsid w:val="0063428D"/>
    <w:rsid w:val="00683282"/>
    <w:rsid w:val="006A082A"/>
    <w:rsid w:val="006C2586"/>
    <w:rsid w:val="006F3E8E"/>
    <w:rsid w:val="006F46A6"/>
    <w:rsid w:val="00703B53"/>
    <w:rsid w:val="00715130"/>
    <w:rsid w:val="00716E82"/>
    <w:rsid w:val="00724EB7"/>
    <w:rsid w:val="007778E7"/>
    <w:rsid w:val="00783B53"/>
    <w:rsid w:val="007A1A7A"/>
    <w:rsid w:val="007B157C"/>
    <w:rsid w:val="007B159B"/>
    <w:rsid w:val="007F6AD7"/>
    <w:rsid w:val="00811684"/>
    <w:rsid w:val="00823F1E"/>
    <w:rsid w:val="008552BB"/>
    <w:rsid w:val="00860A00"/>
    <w:rsid w:val="00872100"/>
    <w:rsid w:val="00891B05"/>
    <w:rsid w:val="0089666A"/>
    <w:rsid w:val="00897DC4"/>
    <w:rsid w:val="008B281D"/>
    <w:rsid w:val="008C2DE1"/>
    <w:rsid w:val="008C61CC"/>
    <w:rsid w:val="008D0E04"/>
    <w:rsid w:val="008F33DA"/>
    <w:rsid w:val="0091319C"/>
    <w:rsid w:val="00920652"/>
    <w:rsid w:val="00961D84"/>
    <w:rsid w:val="00997E5E"/>
    <w:rsid w:val="009A5D56"/>
    <w:rsid w:val="009C0619"/>
    <w:rsid w:val="009E0DE6"/>
    <w:rsid w:val="00A2460A"/>
    <w:rsid w:val="00A50329"/>
    <w:rsid w:val="00A61C0C"/>
    <w:rsid w:val="00A66393"/>
    <w:rsid w:val="00A71AD4"/>
    <w:rsid w:val="00AD3612"/>
    <w:rsid w:val="00AE144F"/>
    <w:rsid w:val="00B47299"/>
    <w:rsid w:val="00B5113E"/>
    <w:rsid w:val="00B56272"/>
    <w:rsid w:val="00B57B87"/>
    <w:rsid w:val="00B61056"/>
    <w:rsid w:val="00B92BAE"/>
    <w:rsid w:val="00BA224E"/>
    <w:rsid w:val="00BA5B0F"/>
    <w:rsid w:val="00BB7862"/>
    <w:rsid w:val="00BC74C0"/>
    <w:rsid w:val="00BD3C86"/>
    <w:rsid w:val="00C14A31"/>
    <w:rsid w:val="00C20E84"/>
    <w:rsid w:val="00C336FF"/>
    <w:rsid w:val="00C37D01"/>
    <w:rsid w:val="00C4186F"/>
    <w:rsid w:val="00C82556"/>
    <w:rsid w:val="00C8522D"/>
    <w:rsid w:val="00C8581B"/>
    <w:rsid w:val="00C86080"/>
    <w:rsid w:val="00C9664D"/>
    <w:rsid w:val="00C96C8C"/>
    <w:rsid w:val="00C97AEB"/>
    <w:rsid w:val="00CA6344"/>
    <w:rsid w:val="00CF37AD"/>
    <w:rsid w:val="00D05D7E"/>
    <w:rsid w:val="00D17EB2"/>
    <w:rsid w:val="00D37EFC"/>
    <w:rsid w:val="00D50989"/>
    <w:rsid w:val="00D568E7"/>
    <w:rsid w:val="00D60129"/>
    <w:rsid w:val="00D63E6E"/>
    <w:rsid w:val="00D73BE0"/>
    <w:rsid w:val="00D94422"/>
    <w:rsid w:val="00DB3E1A"/>
    <w:rsid w:val="00DC3318"/>
    <w:rsid w:val="00DE0BA5"/>
    <w:rsid w:val="00DF178B"/>
    <w:rsid w:val="00DF2749"/>
    <w:rsid w:val="00DF517A"/>
    <w:rsid w:val="00E15542"/>
    <w:rsid w:val="00E3016C"/>
    <w:rsid w:val="00E616A2"/>
    <w:rsid w:val="00E777BE"/>
    <w:rsid w:val="00EA13DC"/>
    <w:rsid w:val="00EA2AA3"/>
    <w:rsid w:val="00EB1CD2"/>
    <w:rsid w:val="00EB48D1"/>
    <w:rsid w:val="00EC7FD5"/>
    <w:rsid w:val="00F05D02"/>
    <w:rsid w:val="00F14D53"/>
    <w:rsid w:val="00F153B7"/>
    <w:rsid w:val="00F25ADC"/>
    <w:rsid w:val="00F6227E"/>
    <w:rsid w:val="00F70AE1"/>
    <w:rsid w:val="00FD4BA8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6FC08-1DA5-4B79-99FC-2710B1C5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/>
      <w:spacing w:line="240" w:lineRule="auto"/>
      <w:ind w:leftChars="200" w:left="480"/>
      <w:textAlignment w:val="auto"/>
    </w:pPr>
    <w:rPr>
      <w:rFonts w:eastAsia="ＭＳ ゴシック"/>
      <w:kern w:val="2"/>
      <w:sz w:val="24"/>
      <w:szCs w:val="24"/>
    </w:rPr>
  </w:style>
  <w:style w:type="paragraph" w:styleId="2">
    <w:name w:val="Body Text Indent 2"/>
    <w:basedOn w:val="a"/>
    <w:pPr>
      <w:adjustRightInd/>
      <w:spacing w:line="240" w:lineRule="auto"/>
      <w:ind w:leftChars="100" w:left="240"/>
      <w:textAlignment w:val="auto"/>
    </w:pPr>
    <w:rPr>
      <w:rFonts w:eastAsia="ＭＳ ゴシック"/>
      <w:kern w:val="2"/>
      <w:sz w:val="24"/>
      <w:szCs w:val="24"/>
    </w:rPr>
  </w:style>
  <w:style w:type="paragraph" w:styleId="3">
    <w:name w:val="Body Text Indent 3"/>
    <w:basedOn w:val="a"/>
    <w:pPr>
      <w:ind w:leftChars="100" w:left="450" w:hangingChars="100" w:hanging="240"/>
    </w:pPr>
    <w:rPr>
      <w:rFonts w:ascii="ＭＳ Ｐゴシック" w:eastAsia="ＭＳ Ｐゴシック" w:hAnsi="ＭＳ Ｐゴシック"/>
      <w:sz w:val="24"/>
    </w:rPr>
  </w:style>
  <w:style w:type="paragraph" w:styleId="a4">
    <w:name w:val="Balloon Text"/>
    <w:basedOn w:val="a"/>
    <w:semiHidden/>
    <w:rsid w:val="00D73BE0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D4CEC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92B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92BAE"/>
    <w:rPr>
      <w:sz w:val="21"/>
    </w:rPr>
  </w:style>
  <w:style w:type="paragraph" w:styleId="a8">
    <w:name w:val="footer"/>
    <w:basedOn w:val="a"/>
    <w:link w:val="a9"/>
    <w:rsid w:val="00B92B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92BAE"/>
    <w:rPr>
      <w:sz w:val="21"/>
    </w:rPr>
  </w:style>
  <w:style w:type="character" w:styleId="aa">
    <w:name w:val="Hyperlink"/>
    <w:basedOn w:val="a0"/>
    <w:rsid w:val="001120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ckenpo.jp/keijiban-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ta.go.jp/tetsuzuki/shinkoku/shotoku/tokushu/info-iryouhikoujo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nta.go.jp/shiraberu/ippanjoho/pamph/pdf/iryohikozyoQ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ta.go.jp/tetsuzuki/shinkoku/shotoku/tokushu/info-mynumber2.h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健保だより</vt:lpstr>
      <vt:lpstr>健保だより</vt:lpstr>
    </vt:vector>
  </TitlesOfParts>
  <Company>三菱ガス化学健康保険組合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健保だより</dc:title>
  <dc:subject/>
  <dc:creator>三菱ガス化学健康保険組合</dc:creator>
  <cp:keywords/>
  <cp:lastModifiedBy>藤田 彰子</cp:lastModifiedBy>
  <cp:revision>3</cp:revision>
  <cp:lastPrinted>2018-02-06T00:11:00Z</cp:lastPrinted>
  <dcterms:created xsi:type="dcterms:W3CDTF">2018-02-06T02:33:00Z</dcterms:created>
  <dcterms:modified xsi:type="dcterms:W3CDTF">2018-02-06T02:56:00Z</dcterms:modified>
</cp:coreProperties>
</file>